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BDD70" w14:textId="77777777" w:rsidR="007B79D2" w:rsidRPr="002606C0" w:rsidRDefault="007B79D2" w:rsidP="007B79D2">
      <w:pPr>
        <w:rPr>
          <w:b/>
          <w:color w:val="C45911" w:themeColor="accent2" w:themeShade="BF"/>
          <w:sz w:val="32"/>
          <w:szCs w:val="32"/>
          <w:u w:val="double"/>
        </w:rPr>
      </w:pPr>
      <w:r w:rsidRPr="002606C0">
        <w:rPr>
          <w:b/>
          <w:color w:val="C45911" w:themeColor="accent2" w:themeShade="BF"/>
          <w:sz w:val="32"/>
          <w:szCs w:val="32"/>
          <w:u w:val="double"/>
        </w:rPr>
        <w:t>Work Introduction Course (W.I.C)</w:t>
      </w:r>
    </w:p>
    <w:p w14:paraId="30AAF3B2" w14:textId="77777777" w:rsidR="007B79D2" w:rsidRPr="002606C0" w:rsidRDefault="007B79D2" w:rsidP="007B79D2">
      <w:pPr>
        <w:rPr>
          <w:b/>
          <w:color w:val="C45911" w:themeColor="accent2" w:themeShade="BF"/>
          <w:sz w:val="32"/>
          <w:szCs w:val="32"/>
          <w:u w:val="double"/>
        </w:rPr>
      </w:pPr>
    </w:p>
    <w:p w14:paraId="2953BD9F" w14:textId="77777777" w:rsidR="007B79D2" w:rsidRDefault="007B79D2" w:rsidP="007B79D2">
      <w:pPr>
        <w:rPr>
          <w:b/>
          <w:color w:val="C45911" w:themeColor="accent2" w:themeShade="BF"/>
          <w:sz w:val="32"/>
          <w:szCs w:val="32"/>
          <w:u w:val="double"/>
        </w:rPr>
      </w:pPr>
      <w:r>
        <w:rPr>
          <w:b/>
          <w:color w:val="C45911" w:themeColor="accent2" w:themeShade="BF"/>
          <w:sz w:val="32"/>
          <w:szCs w:val="32"/>
          <w:u w:val="double"/>
        </w:rPr>
        <w:t xml:space="preserve">Women and Men’s Hairdressing </w:t>
      </w:r>
      <w:r w:rsidRPr="002606C0">
        <w:rPr>
          <w:b/>
          <w:color w:val="C45911" w:themeColor="accent2" w:themeShade="BF"/>
          <w:sz w:val="32"/>
          <w:szCs w:val="32"/>
          <w:u w:val="double"/>
        </w:rPr>
        <w:t>Level 1</w:t>
      </w:r>
    </w:p>
    <w:p w14:paraId="0C9E3AF5" w14:textId="77777777" w:rsidR="007B79D2" w:rsidRDefault="007B79D2" w:rsidP="007B79D2">
      <w:pPr>
        <w:rPr>
          <w:b/>
          <w:color w:val="C45911" w:themeColor="accent2" w:themeShade="BF"/>
          <w:sz w:val="32"/>
          <w:szCs w:val="32"/>
          <w:u w:val="double"/>
        </w:rPr>
      </w:pPr>
    </w:p>
    <w:p w14:paraId="0E60B14A" w14:textId="77777777" w:rsidR="00580343" w:rsidRPr="001D539C" w:rsidRDefault="00580343" w:rsidP="00580343">
      <w:pPr>
        <w:rPr>
          <w:b/>
          <w:color w:val="C45911" w:themeColor="accent2" w:themeShade="BF"/>
          <w:szCs w:val="32"/>
          <w:u w:val="single"/>
        </w:rPr>
      </w:pPr>
      <w:r w:rsidRPr="001D539C">
        <w:rPr>
          <w:b/>
          <w:color w:val="C45911" w:themeColor="accent2" w:themeShade="BF"/>
          <w:szCs w:val="32"/>
          <w:u w:val="single"/>
        </w:rPr>
        <w:t>What is this course about?</w:t>
      </w:r>
    </w:p>
    <w:p w14:paraId="2E7E260C" w14:textId="77777777" w:rsidR="00580343" w:rsidRDefault="00580343" w:rsidP="00580343">
      <w:pPr>
        <w:rPr>
          <w:color w:val="000000" w:themeColor="text1"/>
          <w:szCs w:val="32"/>
        </w:rPr>
      </w:pPr>
      <w:r>
        <w:rPr>
          <w:color w:val="000000" w:themeColor="text1"/>
          <w:szCs w:val="32"/>
        </w:rPr>
        <w:t>An ideal course if you want to work in a hairdressing salon. Topics are orientated towards learning how to cut women’s hair, cutting men’s hair, colouring and lightening of all hair types.</w:t>
      </w:r>
    </w:p>
    <w:p w14:paraId="38865CBF" w14:textId="77777777" w:rsidR="00580343" w:rsidRDefault="00580343" w:rsidP="00580343">
      <w:pPr>
        <w:rPr>
          <w:color w:val="000000" w:themeColor="text1"/>
          <w:szCs w:val="32"/>
        </w:rPr>
      </w:pPr>
    </w:p>
    <w:p w14:paraId="15A0E2AE" w14:textId="77777777" w:rsidR="00580343" w:rsidRDefault="00580343" w:rsidP="00580343">
      <w:pPr>
        <w:rPr>
          <w:color w:val="000000" w:themeColor="text1"/>
          <w:szCs w:val="32"/>
        </w:rPr>
      </w:pPr>
      <w:r>
        <w:rPr>
          <w:color w:val="000000" w:themeColor="text1"/>
          <w:szCs w:val="32"/>
        </w:rPr>
        <w:t>The art of dressing hair, styling men’s hair as well as maintaining Health and Safety standards in the salon.</w:t>
      </w:r>
    </w:p>
    <w:p w14:paraId="5824F823" w14:textId="77777777" w:rsidR="00580343" w:rsidRDefault="00580343" w:rsidP="00580343">
      <w:pPr>
        <w:rPr>
          <w:color w:val="000000" w:themeColor="text1"/>
          <w:szCs w:val="32"/>
        </w:rPr>
      </w:pPr>
    </w:p>
    <w:p w14:paraId="1D504922" w14:textId="77777777" w:rsidR="00580343" w:rsidRDefault="00580343" w:rsidP="00580343">
      <w:pPr>
        <w:rPr>
          <w:color w:val="000000" w:themeColor="text1"/>
          <w:szCs w:val="32"/>
        </w:rPr>
      </w:pPr>
      <w:r>
        <w:rPr>
          <w:color w:val="000000" w:themeColor="text1"/>
          <w:szCs w:val="32"/>
        </w:rPr>
        <w:t>Learning appropriately how to behave and dress in a salon environment; reception behaviour, client care, discussions of all hair services that are on offer. Study shampoo and conditioning products that available on the market to both the stylists and the clients, for healthy hair and scalp.</w:t>
      </w:r>
    </w:p>
    <w:p w14:paraId="2C125ED7" w14:textId="77777777" w:rsidR="00580343" w:rsidRDefault="00580343" w:rsidP="00580343">
      <w:pPr>
        <w:rPr>
          <w:color w:val="000000" w:themeColor="text1"/>
          <w:szCs w:val="32"/>
        </w:rPr>
      </w:pPr>
    </w:p>
    <w:p w14:paraId="57CD2E81" w14:textId="77777777" w:rsidR="00580343" w:rsidRDefault="00580343" w:rsidP="00580343">
      <w:pPr>
        <w:rPr>
          <w:color w:val="000000" w:themeColor="text1"/>
          <w:szCs w:val="32"/>
        </w:rPr>
      </w:pPr>
      <w:r>
        <w:rPr>
          <w:color w:val="000000" w:themeColor="text1"/>
          <w:szCs w:val="32"/>
        </w:rPr>
        <w:t>Intensive product knowledge will be learnt and students will study which products are available on the consumer market whilst also being able to confidently promote products and services to clientele, such as tints, colouring and perming techniques.</w:t>
      </w:r>
    </w:p>
    <w:p w14:paraId="757DE0E1" w14:textId="77777777" w:rsidR="00580343" w:rsidRDefault="00580343" w:rsidP="00580343">
      <w:pPr>
        <w:rPr>
          <w:color w:val="000000" w:themeColor="text1"/>
          <w:szCs w:val="32"/>
        </w:rPr>
      </w:pPr>
    </w:p>
    <w:p w14:paraId="792905A8" w14:textId="77777777" w:rsidR="00580343" w:rsidRPr="001D539C" w:rsidRDefault="00580343" w:rsidP="00580343">
      <w:pPr>
        <w:rPr>
          <w:b/>
          <w:color w:val="C45911" w:themeColor="accent2" w:themeShade="BF"/>
          <w:szCs w:val="32"/>
          <w:u w:val="single"/>
        </w:rPr>
      </w:pPr>
      <w:r w:rsidRPr="001D539C">
        <w:rPr>
          <w:b/>
          <w:color w:val="C45911" w:themeColor="accent2" w:themeShade="BF"/>
          <w:szCs w:val="32"/>
          <w:u w:val="single"/>
        </w:rPr>
        <w:t>What this course will give you?</w:t>
      </w:r>
    </w:p>
    <w:p w14:paraId="35CAE9DB" w14:textId="77777777" w:rsidR="00580343" w:rsidRDefault="00580343" w:rsidP="00580343">
      <w:pPr>
        <w:rPr>
          <w:color w:val="000000" w:themeColor="text1"/>
          <w:szCs w:val="32"/>
        </w:rPr>
      </w:pPr>
      <w:r>
        <w:rPr>
          <w:color w:val="000000" w:themeColor="text1"/>
          <w:szCs w:val="32"/>
        </w:rPr>
        <w:t xml:space="preserve">Excellent facilities with tutors with up to date industry knowledge and previous </w:t>
      </w:r>
      <w:proofErr w:type="spellStart"/>
      <w:r>
        <w:rPr>
          <w:color w:val="000000" w:themeColor="text1"/>
          <w:szCs w:val="32"/>
        </w:rPr>
        <w:t>self industrial</w:t>
      </w:r>
      <w:proofErr w:type="spellEnd"/>
      <w:r>
        <w:rPr>
          <w:color w:val="000000" w:themeColor="text1"/>
          <w:szCs w:val="32"/>
        </w:rPr>
        <w:t xml:space="preserve"> practice with hands-on working experience.</w:t>
      </w:r>
    </w:p>
    <w:p w14:paraId="447A38B8" w14:textId="77777777" w:rsidR="00580343" w:rsidRDefault="00580343" w:rsidP="00580343">
      <w:pPr>
        <w:rPr>
          <w:color w:val="000000" w:themeColor="text1"/>
          <w:szCs w:val="32"/>
        </w:rPr>
      </w:pPr>
    </w:p>
    <w:p w14:paraId="1FDED399" w14:textId="77777777" w:rsidR="00580343" w:rsidRDefault="00580343" w:rsidP="00580343">
      <w:pPr>
        <w:rPr>
          <w:color w:val="000000" w:themeColor="text1"/>
          <w:szCs w:val="32"/>
        </w:rPr>
      </w:pPr>
      <w:r>
        <w:rPr>
          <w:color w:val="000000" w:themeColor="text1"/>
          <w:szCs w:val="32"/>
        </w:rPr>
        <w:t xml:space="preserve">Our tutors come highly recommended and are extremely knowledgeable and totally professional, with vast knowledge of quality commercial products and this enables students to be well prepared for the hairdressing industry and the road to employment. </w:t>
      </w:r>
    </w:p>
    <w:p w14:paraId="42684583" w14:textId="77777777" w:rsidR="00580343" w:rsidRDefault="00580343" w:rsidP="00580343">
      <w:pPr>
        <w:rPr>
          <w:color w:val="000000" w:themeColor="text1"/>
          <w:szCs w:val="32"/>
        </w:rPr>
      </w:pPr>
    </w:p>
    <w:p w14:paraId="353F7D85" w14:textId="77777777" w:rsidR="00580343" w:rsidRPr="001D539C" w:rsidRDefault="00580343" w:rsidP="00580343">
      <w:pPr>
        <w:rPr>
          <w:b/>
          <w:color w:val="C45911" w:themeColor="accent2" w:themeShade="BF"/>
          <w:szCs w:val="32"/>
          <w:u w:val="single"/>
        </w:rPr>
      </w:pPr>
      <w:r w:rsidRPr="001D539C">
        <w:rPr>
          <w:b/>
          <w:color w:val="C45911" w:themeColor="accent2" w:themeShade="BF"/>
          <w:szCs w:val="32"/>
          <w:u w:val="single"/>
        </w:rPr>
        <w:t xml:space="preserve">Who is this course </w:t>
      </w:r>
      <w:r>
        <w:rPr>
          <w:b/>
          <w:color w:val="C45911" w:themeColor="accent2" w:themeShade="BF"/>
          <w:szCs w:val="32"/>
          <w:u w:val="single"/>
        </w:rPr>
        <w:t xml:space="preserve">designed </w:t>
      </w:r>
      <w:r w:rsidRPr="001D539C">
        <w:rPr>
          <w:b/>
          <w:color w:val="C45911" w:themeColor="accent2" w:themeShade="BF"/>
          <w:szCs w:val="32"/>
          <w:u w:val="single"/>
        </w:rPr>
        <w:t>for?</w:t>
      </w:r>
    </w:p>
    <w:p w14:paraId="5FBF235E" w14:textId="77777777" w:rsidR="00580343" w:rsidRDefault="00580343" w:rsidP="00580343">
      <w:pPr>
        <w:rPr>
          <w:color w:val="000000" w:themeColor="text1"/>
          <w:szCs w:val="32"/>
        </w:rPr>
      </w:pPr>
      <w:r>
        <w:rPr>
          <w:color w:val="000000" w:themeColor="text1"/>
          <w:szCs w:val="32"/>
        </w:rPr>
        <w:t>Anyone considering a future career in hairdressing. Included in this course is practical salon experience for one day per week from January (Spring Term).</w:t>
      </w:r>
    </w:p>
    <w:p w14:paraId="42BCB500" w14:textId="77777777" w:rsidR="00580343" w:rsidRDefault="00580343" w:rsidP="00580343">
      <w:pPr>
        <w:rPr>
          <w:color w:val="000000" w:themeColor="text1"/>
          <w:szCs w:val="32"/>
        </w:rPr>
      </w:pPr>
    </w:p>
    <w:p w14:paraId="5C789166" w14:textId="77777777" w:rsidR="00580343" w:rsidRPr="001D539C" w:rsidRDefault="00580343" w:rsidP="00580343">
      <w:pPr>
        <w:rPr>
          <w:b/>
          <w:color w:val="C45911" w:themeColor="accent2" w:themeShade="BF"/>
          <w:szCs w:val="32"/>
          <w:u w:val="single"/>
        </w:rPr>
      </w:pPr>
      <w:r w:rsidRPr="001D539C">
        <w:rPr>
          <w:b/>
          <w:color w:val="C45911" w:themeColor="accent2" w:themeShade="BF"/>
          <w:szCs w:val="32"/>
          <w:u w:val="single"/>
        </w:rPr>
        <w:t>Application Method:</w:t>
      </w:r>
    </w:p>
    <w:p w14:paraId="186ECC13" w14:textId="77777777" w:rsidR="00580343" w:rsidRPr="007B79D2" w:rsidRDefault="00580343" w:rsidP="00580343">
      <w:pPr>
        <w:rPr>
          <w:color w:val="000000" w:themeColor="text1"/>
          <w:szCs w:val="32"/>
        </w:rPr>
      </w:pPr>
      <w:r>
        <w:rPr>
          <w:color w:val="000000" w:themeColor="text1"/>
          <w:szCs w:val="32"/>
        </w:rPr>
        <w:t xml:space="preserve">Complete the application form either online via </w:t>
      </w:r>
      <w:hyperlink r:id="rId4" w:history="1">
        <w:r w:rsidRPr="00332540">
          <w:rPr>
            <w:rStyle w:val="Hyperlink"/>
            <w:szCs w:val="32"/>
          </w:rPr>
          <w:t>www.chertseycollege.co.uk</w:t>
        </w:r>
      </w:hyperlink>
      <w:r>
        <w:rPr>
          <w:color w:val="000000" w:themeColor="text1"/>
          <w:szCs w:val="32"/>
        </w:rPr>
        <w:t xml:space="preserve"> and email directly to enquiries@chertseycollege.co.uk or hand in the attached enrolment form to our reception desk.</w:t>
      </w:r>
    </w:p>
    <w:p w14:paraId="6D97BC75" w14:textId="77777777" w:rsidR="00580343" w:rsidRDefault="00580343" w:rsidP="00580343"/>
    <w:p w14:paraId="7125C040" w14:textId="77777777" w:rsidR="00580343" w:rsidRDefault="00580343" w:rsidP="00580343">
      <w:pPr>
        <w:rPr>
          <w:b/>
          <w:color w:val="C45911" w:themeColor="accent2" w:themeShade="BF"/>
          <w:sz w:val="21"/>
          <w:u w:val="double"/>
        </w:rPr>
      </w:pPr>
    </w:p>
    <w:p w14:paraId="504D38E2" w14:textId="77777777" w:rsidR="00580343" w:rsidRDefault="00580343" w:rsidP="00580343">
      <w:pPr>
        <w:rPr>
          <w:b/>
          <w:color w:val="C45911" w:themeColor="accent2" w:themeShade="BF"/>
          <w:sz w:val="21"/>
          <w:u w:val="double"/>
        </w:rPr>
      </w:pPr>
    </w:p>
    <w:p w14:paraId="3D8C03A7" w14:textId="77777777" w:rsidR="00580343" w:rsidRDefault="00580343" w:rsidP="00580343">
      <w:pPr>
        <w:rPr>
          <w:b/>
          <w:color w:val="C45911" w:themeColor="accent2" w:themeShade="BF"/>
          <w:sz w:val="21"/>
          <w:u w:val="double"/>
        </w:rPr>
      </w:pPr>
    </w:p>
    <w:p w14:paraId="4F7D9C22" w14:textId="77777777" w:rsidR="00565976" w:rsidRDefault="00580343">
      <w:bookmarkStart w:id="0" w:name="_GoBack"/>
      <w:bookmarkEnd w:id="0"/>
    </w:p>
    <w:sectPr w:rsidR="00565976" w:rsidSect="00CE1CC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D2"/>
    <w:rsid w:val="000B074C"/>
    <w:rsid w:val="0017743C"/>
    <w:rsid w:val="002B4F7A"/>
    <w:rsid w:val="003D51E6"/>
    <w:rsid w:val="00426642"/>
    <w:rsid w:val="00503888"/>
    <w:rsid w:val="00580343"/>
    <w:rsid w:val="00635749"/>
    <w:rsid w:val="00674288"/>
    <w:rsid w:val="00704DFF"/>
    <w:rsid w:val="007A2979"/>
    <w:rsid w:val="007B79D2"/>
    <w:rsid w:val="00812FC7"/>
    <w:rsid w:val="008A34A8"/>
    <w:rsid w:val="008F0DC7"/>
    <w:rsid w:val="0090744D"/>
    <w:rsid w:val="00AA55A8"/>
    <w:rsid w:val="00BC402D"/>
    <w:rsid w:val="00C04F88"/>
    <w:rsid w:val="00CE1CCB"/>
    <w:rsid w:val="00DD7C2E"/>
    <w:rsid w:val="00E04682"/>
    <w:rsid w:val="00F1484F"/>
    <w:rsid w:val="00FE1838"/>
    <w:rsid w:val="00FF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082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9D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9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ertseycollege.co.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271</Words>
  <Characters>1550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D'Angelo</dc:creator>
  <cp:keywords/>
  <dc:description/>
  <cp:lastModifiedBy>Joe Blair</cp:lastModifiedBy>
  <cp:revision>3</cp:revision>
  <dcterms:created xsi:type="dcterms:W3CDTF">2016-10-11T07:04:00Z</dcterms:created>
  <dcterms:modified xsi:type="dcterms:W3CDTF">2016-10-18T12:07:00Z</dcterms:modified>
</cp:coreProperties>
</file>